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9C" w:rsidRPr="00683B9C" w:rsidRDefault="00683B9C" w:rsidP="00683B9C">
      <w:pPr>
        <w:pStyle w:val="a5"/>
        <w:jc w:val="center"/>
        <w:rPr>
          <w:rFonts w:ascii="Times New Roman" w:hAnsi="Times New Roman" w:cs="Times New Roman"/>
          <w:b/>
          <w:sz w:val="28"/>
          <w:szCs w:val="28"/>
        </w:rPr>
      </w:pPr>
      <w:r w:rsidRPr="00683B9C">
        <w:rPr>
          <w:rFonts w:ascii="Times New Roman" w:hAnsi="Times New Roman" w:cs="Times New Roman"/>
          <w:b/>
          <w:sz w:val="28"/>
          <w:szCs w:val="28"/>
        </w:rPr>
        <w:t>Семинар-практикум педагога – психолога для родителей</w:t>
      </w:r>
    </w:p>
    <w:p w:rsidR="00683B9C" w:rsidRPr="00683B9C" w:rsidRDefault="00683B9C" w:rsidP="00683B9C">
      <w:pPr>
        <w:pStyle w:val="a5"/>
        <w:jc w:val="center"/>
        <w:rPr>
          <w:rFonts w:ascii="Times New Roman" w:hAnsi="Times New Roman" w:cs="Times New Roman"/>
          <w:b/>
          <w:sz w:val="28"/>
          <w:szCs w:val="28"/>
        </w:rPr>
      </w:pPr>
      <w:r w:rsidRPr="00683B9C">
        <w:rPr>
          <w:rFonts w:ascii="Times New Roman" w:hAnsi="Times New Roman" w:cs="Times New Roman"/>
          <w:b/>
          <w:i/>
          <w:iCs/>
          <w:sz w:val="28"/>
          <w:szCs w:val="28"/>
        </w:rPr>
        <w:t>«Хочу понять своего ребенка».</w:t>
      </w:r>
    </w:p>
    <w:p w:rsidR="00683B9C" w:rsidRPr="00683B9C" w:rsidRDefault="00683B9C" w:rsidP="00683B9C">
      <w:pPr>
        <w:pStyle w:val="a5"/>
        <w:rPr>
          <w:rFonts w:ascii="Times New Roman" w:hAnsi="Times New Roman" w:cs="Times New Roman"/>
          <w:sz w:val="28"/>
          <w:szCs w:val="28"/>
        </w:rPr>
      </w:pPr>
      <w:r w:rsidRPr="008677BA">
        <w:rPr>
          <w:rFonts w:ascii="Times New Roman" w:hAnsi="Times New Roman" w:cs="Times New Roman"/>
          <w:b/>
          <w:sz w:val="28"/>
          <w:szCs w:val="28"/>
        </w:rPr>
        <w:t>Цель:</w:t>
      </w:r>
      <w:r w:rsidRPr="00683B9C">
        <w:rPr>
          <w:rStyle w:val="apple-converted-space"/>
          <w:rFonts w:ascii="Times New Roman" w:hAnsi="Times New Roman" w:cs="Times New Roman"/>
          <w:sz w:val="28"/>
          <w:szCs w:val="28"/>
        </w:rPr>
        <w:t> </w:t>
      </w:r>
      <w:r w:rsidRPr="00683B9C">
        <w:rPr>
          <w:rFonts w:ascii="Times New Roman" w:hAnsi="Times New Roman" w:cs="Times New Roman"/>
          <w:sz w:val="28"/>
          <w:szCs w:val="28"/>
        </w:rPr>
        <w:t>познакомить родителей с методами и приемами, способствующими развитию гармоничных детско-родительских взаимоотношений, создание благоприятного эмоционального климата в семье.</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Участники:</w:t>
      </w:r>
      <w:r w:rsidRPr="00683B9C">
        <w:rPr>
          <w:rStyle w:val="apple-converted-space"/>
          <w:rFonts w:ascii="Times New Roman" w:hAnsi="Times New Roman" w:cs="Times New Roman"/>
          <w:sz w:val="28"/>
          <w:szCs w:val="28"/>
        </w:rPr>
        <w:t> </w:t>
      </w:r>
      <w:r w:rsidRPr="00683B9C">
        <w:rPr>
          <w:rFonts w:ascii="Times New Roman" w:hAnsi="Times New Roman" w:cs="Times New Roman"/>
          <w:sz w:val="28"/>
          <w:szCs w:val="28"/>
        </w:rPr>
        <w:t>группа родителей детей дошкольного возраста 8-10 человек.</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Оборудование:</w:t>
      </w:r>
      <w:r w:rsidRPr="00683B9C">
        <w:rPr>
          <w:rStyle w:val="apple-converted-space"/>
          <w:rFonts w:ascii="Times New Roman" w:hAnsi="Times New Roman" w:cs="Times New Roman"/>
          <w:sz w:val="28"/>
          <w:szCs w:val="28"/>
        </w:rPr>
        <w:t> </w:t>
      </w:r>
      <w:proofErr w:type="spellStart"/>
      <w:r w:rsidRPr="00683B9C">
        <w:rPr>
          <w:rFonts w:ascii="Times New Roman" w:hAnsi="Times New Roman" w:cs="Times New Roman"/>
          <w:sz w:val="28"/>
          <w:szCs w:val="28"/>
        </w:rPr>
        <w:t>бейджики</w:t>
      </w:r>
      <w:proofErr w:type="spellEnd"/>
      <w:r w:rsidRPr="00683B9C">
        <w:rPr>
          <w:rFonts w:ascii="Times New Roman" w:hAnsi="Times New Roman" w:cs="Times New Roman"/>
          <w:sz w:val="28"/>
          <w:szCs w:val="28"/>
        </w:rPr>
        <w:t xml:space="preserve"> (по количеству участников, проектор, магнитофон, музыкальные записи, бумага ф. А</w:t>
      </w:r>
      <w:proofErr w:type="gramStart"/>
      <w:r w:rsidRPr="00683B9C">
        <w:rPr>
          <w:rFonts w:ascii="Times New Roman" w:hAnsi="Times New Roman" w:cs="Times New Roman"/>
          <w:sz w:val="28"/>
          <w:szCs w:val="28"/>
        </w:rPr>
        <w:t>4</w:t>
      </w:r>
      <w:proofErr w:type="gramEnd"/>
      <w:r w:rsidRPr="00683B9C">
        <w:rPr>
          <w:rFonts w:ascii="Times New Roman" w:hAnsi="Times New Roman" w:cs="Times New Roman"/>
          <w:sz w:val="28"/>
          <w:szCs w:val="28"/>
        </w:rPr>
        <w:t>, карандаши </w:t>
      </w:r>
      <w:r w:rsidRPr="00683B9C">
        <w:rPr>
          <w:rFonts w:ascii="Times New Roman" w:hAnsi="Times New Roman" w:cs="Times New Roman"/>
          <w:i/>
          <w:iCs/>
          <w:sz w:val="28"/>
          <w:szCs w:val="28"/>
        </w:rPr>
        <w:t>(фломастеры)</w:t>
      </w:r>
      <w:r w:rsidRPr="00683B9C">
        <w:rPr>
          <w:rFonts w:ascii="Times New Roman" w:hAnsi="Times New Roman" w:cs="Times New Roman"/>
          <w:sz w:val="28"/>
          <w:szCs w:val="28"/>
        </w:rPr>
        <w:t>.</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Время: 2–2,5 часа.</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Место проведения: спортивный зал.</w:t>
      </w:r>
    </w:p>
    <w:p w:rsidR="00683B9C" w:rsidRPr="008677BA" w:rsidRDefault="00683B9C" w:rsidP="00683B9C">
      <w:pPr>
        <w:pStyle w:val="a5"/>
        <w:rPr>
          <w:rFonts w:ascii="Times New Roman" w:hAnsi="Times New Roman" w:cs="Times New Roman"/>
          <w:b/>
          <w:sz w:val="28"/>
          <w:szCs w:val="28"/>
        </w:rPr>
      </w:pPr>
      <w:r w:rsidRPr="008677BA">
        <w:rPr>
          <w:rFonts w:ascii="Times New Roman" w:hAnsi="Times New Roman" w:cs="Times New Roman"/>
          <w:b/>
          <w:sz w:val="28"/>
          <w:szCs w:val="28"/>
        </w:rPr>
        <w:t>Ход семинара:</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Добрый вечер, дорогие родители. Я благодарю вас за то, что вы пришли на нашу такую необычную встречу. Сегодня мы с вами пообщаемся в тесном, семейном кругу и постараемся узнать много </w:t>
      </w:r>
      <w:proofErr w:type="gramStart"/>
      <w:r w:rsidRPr="00683B9C">
        <w:rPr>
          <w:rFonts w:ascii="Times New Roman" w:hAnsi="Times New Roman" w:cs="Times New Roman"/>
          <w:sz w:val="28"/>
          <w:szCs w:val="28"/>
        </w:rPr>
        <w:t>нового</w:t>
      </w:r>
      <w:proofErr w:type="gramEnd"/>
      <w:r w:rsidRPr="00683B9C">
        <w:rPr>
          <w:rFonts w:ascii="Times New Roman" w:hAnsi="Times New Roman" w:cs="Times New Roman"/>
          <w:sz w:val="28"/>
          <w:szCs w:val="28"/>
        </w:rPr>
        <w:t xml:space="preserve"> как о самих себе, так и она своих детях.</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Психологический тренинг – это тренировка души, разума, тела. Человек усваивает 10% того, что слышит, 50% того, что видит, 90% того, что сам делает.</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В ходе работы нам предстоит друг с другом общаться, поэтому просьба ко всем участникам: подписать и прикрепить </w:t>
      </w:r>
      <w:proofErr w:type="spellStart"/>
      <w:r w:rsidRPr="00683B9C">
        <w:rPr>
          <w:rFonts w:ascii="Times New Roman" w:hAnsi="Times New Roman" w:cs="Times New Roman"/>
          <w:sz w:val="28"/>
          <w:szCs w:val="28"/>
        </w:rPr>
        <w:t>визитки-бэйджики</w:t>
      </w:r>
      <w:proofErr w:type="spellEnd"/>
      <w:r w:rsidRPr="00683B9C">
        <w:rPr>
          <w:rFonts w:ascii="Times New Roman" w:hAnsi="Times New Roman" w:cs="Times New Roman"/>
          <w:sz w:val="28"/>
          <w:szCs w:val="28"/>
        </w:rPr>
        <w:t>, чтобы все знали, как к вам обращаться.</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Вступление: в каждом из нас живет три человека </w:t>
      </w:r>
      <w:r w:rsidRPr="00683B9C">
        <w:rPr>
          <w:rFonts w:ascii="Times New Roman" w:hAnsi="Times New Roman" w:cs="Times New Roman"/>
          <w:i/>
          <w:iCs/>
          <w:sz w:val="28"/>
          <w:szCs w:val="28"/>
        </w:rPr>
        <w:t>«Ребенок, родитель, взрослый»</w:t>
      </w:r>
      <w:r w:rsidRPr="00683B9C">
        <w:rPr>
          <w:rFonts w:ascii="Times New Roman" w:hAnsi="Times New Roman" w:cs="Times New Roman"/>
          <w:sz w:val="28"/>
          <w:szCs w:val="28"/>
        </w:rPr>
        <w:t>. В жизненных ситуациях мы играем роли разные. В зависимости от ситуации мы можем быть или маленьким ребенком, или строим родителем, или рассуждать как </w:t>
      </w:r>
      <w:r w:rsidRPr="00683B9C">
        <w:rPr>
          <w:rFonts w:ascii="Times New Roman" w:hAnsi="Times New Roman" w:cs="Times New Roman"/>
          <w:i/>
          <w:iCs/>
          <w:sz w:val="28"/>
          <w:szCs w:val="28"/>
        </w:rPr>
        <w:t>«взрослые»</w:t>
      </w:r>
      <w:r w:rsidRPr="00683B9C">
        <w:rPr>
          <w:rFonts w:ascii="Times New Roman" w:hAnsi="Times New Roman" w:cs="Times New Roman"/>
          <w:sz w:val="28"/>
          <w:szCs w:val="28"/>
        </w:rPr>
        <w:t>. Здесь мы с вами попробуем проиграть, осознать эти роли.</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Для начала познакомимся друг с другом.</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1. Упр. </w:t>
      </w:r>
      <w:r w:rsidRPr="00683B9C">
        <w:rPr>
          <w:rFonts w:ascii="Times New Roman" w:hAnsi="Times New Roman" w:cs="Times New Roman"/>
          <w:i/>
          <w:iCs/>
          <w:sz w:val="28"/>
          <w:szCs w:val="28"/>
        </w:rPr>
        <w:t>«Связующая нить»</w:t>
      </w:r>
      <w:r w:rsidRPr="00683B9C">
        <w:rPr>
          <w:rFonts w:ascii="Times New Roman" w:hAnsi="Times New Roman" w:cs="Times New Roman"/>
          <w:sz w:val="28"/>
          <w:szCs w:val="28"/>
        </w:rPr>
        <w:t>: называют свои имена по кругу.</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А теперь </w:t>
      </w:r>
      <w:proofErr w:type="gramStart"/>
      <w:r w:rsidRPr="00683B9C">
        <w:rPr>
          <w:rFonts w:ascii="Times New Roman" w:hAnsi="Times New Roman" w:cs="Times New Roman"/>
          <w:sz w:val="28"/>
          <w:szCs w:val="28"/>
        </w:rPr>
        <w:t>попробуем</w:t>
      </w:r>
      <w:proofErr w:type="gramEnd"/>
      <w:r w:rsidRPr="00683B9C">
        <w:rPr>
          <w:rFonts w:ascii="Times New Roman" w:hAnsi="Times New Roman" w:cs="Times New Roman"/>
          <w:sz w:val="28"/>
          <w:szCs w:val="28"/>
        </w:rPr>
        <w:t xml:space="preserve"> ответь на вопрос </w:t>
      </w:r>
      <w:r w:rsidRPr="00683B9C">
        <w:rPr>
          <w:rFonts w:ascii="Times New Roman" w:hAnsi="Times New Roman" w:cs="Times New Roman"/>
          <w:i/>
          <w:iCs/>
          <w:sz w:val="28"/>
          <w:szCs w:val="28"/>
        </w:rPr>
        <w:t>«Что же такое общение, какое оно должно быть?»</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w:t>
      </w:r>
      <w:proofErr w:type="gramStart"/>
      <w:r w:rsidRPr="00683B9C">
        <w:rPr>
          <w:rFonts w:ascii="Times New Roman" w:hAnsi="Times New Roman" w:cs="Times New Roman"/>
          <w:sz w:val="28"/>
          <w:szCs w:val="28"/>
        </w:rPr>
        <w:t>хорошего</w:t>
      </w:r>
      <w:proofErr w:type="gramEnd"/>
      <w:r w:rsidRPr="00683B9C">
        <w:rPr>
          <w:rFonts w:ascii="Times New Roman" w:hAnsi="Times New Roman" w:cs="Times New Roman"/>
          <w:sz w:val="28"/>
          <w:szCs w:val="28"/>
        </w:rPr>
        <w:t>,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683B9C">
        <w:rPr>
          <w:rFonts w:ascii="Times New Roman" w:hAnsi="Times New Roman" w:cs="Times New Roman"/>
          <w:sz w:val="28"/>
          <w:szCs w:val="28"/>
        </w:rPr>
        <w:t>прочитанное</w:t>
      </w:r>
      <w:proofErr w:type="gramEnd"/>
      <w:r w:rsidRPr="00683B9C">
        <w:rPr>
          <w:rFonts w:ascii="Times New Roman" w:hAnsi="Times New Roman" w:cs="Times New Roman"/>
          <w:sz w:val="28"/>
          <w:szCs w:val="28"/>
        </w:rPr>
        <w:t>.</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Если ребенок не ощущает чуткости и любви со стороны окружающих, то у него возникает недоверчивое отношение к миру, а возможно и ощущение </w:t>
      </w:r>
      <w:r w:rsidRPr="00683B9C">
        <w:rPr>
          <w:rFonts w:ascii="Times New Roman" w:hAnsi="Times New Roman" w:cs="Times New Roman"/>
          <w:sz w:val="28"/>
          <w:szCs w:val="28"/>
        </w:rPr>
        <w:lastRenderedPageBreak/>
        <w:t>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i/>
          <w:iCs/>
          <w:sz w:val="28"/>
          <w:szCs w:val="28"/>
        </w:rPr>
        <w:t>«Счастье – это когда тебя любят и понимают»</w:t>
      </w:r>
      <w:r w:rsidRPr="00683B9C">
        <w:rPr>
          <w:rFonts w:ascii="Times New Roman" w:hAnsi="Times New Roman" w:cs="Times New Roman"/>
          <w:sz w:val="28"/>
          <w:szCs w:val="28"/>
        </w:rPr>
        <w:t>, а это понимание не приходит само собой, ему нужно учиться.</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2. Разбиться на пары </w:t>
      </w:r>
      <w:r w:rsidRPr="00683B9C">
        <w:rPr>
          <w:rFonts w:ascii="Times New Roman" w:hAnsi="Times New Roman" w:cs="Times New Roman"/>
          <w:i/>
          <w:iCs/>
          <w:sz w:val="28"/>
          <w:szCs w:val="28"/>
        </w:rPr>
        <w:t>«родитель и ребенок»</w:t>
      </w:r>
      <w:r w:rsidRPr="00683B9C">
        <w:rPr>
          <w:rFonts w:ascii="Times New Roman" w:hAnsi="Times New Roman" w:cs="Times New Roman"/>
          <w:sz w:val="28"/>
          <w:szCs w:val="28"/>
        </w:rPr>
        <w:t>. Попробуем рассмотреть следующие ситуации:</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1.</w:t>
      </w:r>
      <w:r w:rsidRPr="00683B9C">
        <w:rPr>
          <w:rFonts w:ascii="Times New Roman" w:hAnsi="Times New Roman" w:cs="Times New Roman"/>
          <w:i/>
          <w:iCs/>
          <w:sz w:val="28"/>
          <w:szCs w:val="28"/>
        </w:rPr>
        <w:t>(Время подготовки – 5 минут)</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От имени ребёнка расскажите, как умудрились намочить всё, что только было возможно из своей одежды в единственной весенней луже, в тот момент, когда мама разговорилась с неожиданно подошедшей подругой. Подсказка: рассказывайте от имени ребёнка, озвучивая возможный ход его мыслей.</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И реакция мамы, когда она увидела промокшего ребенка…</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Резюме. Я думаю, напоминание об этой возможности взрослых – проникать в мир детей, поможет грамотнее организовывать процесс воспитания, плодотворнее построить взаимодействие в семье.</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Задание для группы №2. </w:t>
      </w:r>
      <w:r w:rsidRPr="00683B9C">
        <w:rPr>
          <w:rFonts w:ascii="Times New Roman" w:hAnsi="Times New Roman" w:cs="Times New Roman"/>
          <w:i/>
          <w:iCs/>
          <w:sz w:val="28"/>
          <w:szCs w:val="28"/>
        </w:rPr>
        <w:t>(Время подготовки – 5 минут)</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Выбирается родитель и ребенок.</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Уважаемые родители! Вы очень спешите, прибежали в детский сад за своим ребёнком. На улице Вас ждёт машина, а дочь </w:t>
      </w:r>
      <w:r w:rsidRPr="00683B9C">
        <w:rPr>
          <w:rFonts w:ascii="Times New Roman" w:hAnsi="Times New Roman" w:cs="Times New Roman"/>
          <w:i/>
          <w:iCs/>
          <w:sz w:val="28"/>
          <w:szCs w:val="28"/>
        </w:rPr>
        <w:t>(сын)</w:t>
      </w:r>
      <w:r w:rsidRPr="00683B9C">
        <w:rPr>
          <w:rFonts w:ascii="Times New Roman" w:hAnsi="Times New Roman" w:cs="Times New Roman"/>
          <w:sz w:val="28"/>
          <w:szCs w:val="28"/>
        </w:rPr>
        <w:t> капризничает, не хочет одеваться.</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Ваша реакция, действия и т. д.</w:t>
      </w:r>
      <w:proofErr w:type="gramStart"/>
      <w:r w:rsidRPr="00683B9C">
        <w:rPr>
          <w:rFonts w:ascii="Times New Roman" w:hAnsi="Times New Roman" w:cs="Times New Roman"/>
          <w:sz w:val="28"/>
          <w:szCs w:val="28"/>
        </w:rPr>
        <w:t xml:space="preserve"> ?</w:t>
      </w:r>
      <w:proofErr w:type="gramEnd"/>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3. Вы в магазине и ребенок требует, чтобы вы купили ему очередную машину или игрушку. Ваши действия</w:t>
      </w:r>
      <w:proofErr w:type="gramStart"/>
      <w:r w:rsidRPr="00683B9C">
        <w:rPr>
          <w:rFonts w:ascii="Times New Roman" w:hAnsi="Times New Roman" w:cs="Times New Roman"/>
          <w:sz w:val="28"/>
          <w:szCs w:val="28"/>
        </w:rPr>
        <w:t>.</w:t>
      </w:r>
      <w:proofErr w:type="gramEnd"/>
      <w:r w:rsidRPr="00683B9C">
        <w:rPr>
          <w:rFonts w:ascii="Times New Roman" w:hAnsi="Times New Roman" w:cs="Times New Roman"/>
          <w:sz w:val="28"/>
          <w:szCs w:val="28"/>
        </w:rPr>
        <w:t> </w:t>
      </w:r>
      <w:r w:rsidRPr="00683B9C">
        <w:rPr>
          <w:rFonts w:ascii="Times New Roman" w:hAnsi="Times New Roman" w:cs="Times New Roman"/>
          <w:i/>
          <w:iCs/>
          <w:sz w:val="28"/>
          <w:szCs w:val="28"/>
        </w:rPr>
        <w:t>(</w:t>
      </w:r>
      <w:proofErr w:type="gramStart"/>
      <w:r w:rsidRPr="00683B9C">
        <w:rPr>
          <w:rFonts w:ascii="Times New Roman" w:hAnsi="Times New Roman" w:cs="Times New Roman"/>
          <w:i/>
          <w:iCs/>
          <w:sz w:val="28"/>
          <w:szCs w:val="28"/>
        </w:rPr>
        <w:t>р</w:t>
      </w:r>
      <w:proofErr w:type="gramEnd"/>
      <w:r w:rsidRPr="00683B9C">
        <w:rPr>
          <w:rFonts w:ascii="Times New Roman" w:hAnsi="Times New Roman" w:cs="Times New Roman"/>
          <w:i/>
          <w:iCs/>
          <w:sz w:val="28"/>
          <w:szCs w:val="28"/>
        </w:rPr>
        <w:t>ебенок уже на грани истерики)</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4. У вас плохое настроение или вы опаздываете на работу, привели ребенка в детский сад, а он не хочет идти в группу, капризничает. Ваши действия.</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5. Ребенок что-то натворил или испачкался, Он должен это рассказать маме, зная при </w:t>
      </w:r>
      <w:proofErr w:type="gramStart"/>
      <w:r w:rsidRPr="00683B9C">
        <w:rPr>
          <w:rFonts w:ascii="Times New Roman" w:hAnsi="Times New Roman" w:cs="Times New Roman"/>
          <w:sz w:val="28"/>
          <w:szCs w:val="28"/>
        </w:rPr>
        <w:t>этом</w:t>
      </w:r>
      <w:proofErr w:type="gramEnd"/>
      <w:r w:rsidRPr="00683B9C">
        <w:rPr>
          <w:rFonts w:ascii="Times New Roman" w:hAnsi="Times New Roman" w:cs="Times New Roman"/>
          <w:sz w:val="28"/>
          <w:szCs w:val="28"/>
        </w:rPr>
        <w:t xml:space="preserve"> что мама будет ругаться. Ваша реакция на признание </w:t>
      </w:r>
      <w:r w:rsidRPr="00683B9C">
        <w:rPr>
          <w:rFonts w:ascii="Times New Roman" w:hAnsi="Times New Roman" w:cs="Times New Roman"/>
          <w:i/>
          <w:iCs/>
          <w:sz w:val="28"/>
          <w:szCs w:val="28"/>
        </w:rPr>
        <w:t>(обычная)</w:t>
      </w:r>
      <w:r w:rsidRPr="00683B9C">
        <w:rPr>
          <w:rFonts w:ascii="Times New Roman" w:hAnsi="Times New Roman" w:cs="Times New Roman"/>
          <w:sz w:val="28"/>
          <w:szCs w:val="28"/>
        </w:rPr>
        <w:t>.</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3. Упражнение </w:t>
      </w:r>
      <w:r w:rsidRPr="00683B9C">
        <w:rPr>
          <w:rFonts w:ascii="Times New Roman" w:hAnsi="Times New Roman" w:cs="Times New Roman"/>
          <w:i/>
          <w:iCs/>
          <w:sz w:val="28"/>
          <w:szCs w:val="28"/>
        </w:rPr>
        <w:t>«Ассоциации»</w:t>
      </w:r>
      <w:r w:rsidRPr="00683B9C">
        <w:rPr>
          <w:rFonts w:ascii="Times New Roman" w:hAnsi="Times New Roman" w:cs="Times New Roman"/>
          <w:sz w:val="28"/>
          <w:szCs w:val="28"/>
        </w:rPr>
        <w:t> </w:t>
      </w:r>
      <w:r w:rsidRPr="00683B9C">
        <w:rPr>
          <w:rFonts w:ascii="Times New Roman" w:hAnsi="Times New Roman" w:cs="Times New Roman"/>
          <w:i/>
          <w:iCs/>
          <w:sz w:val="28"/>
          <w:szCs w:val="28"/>
        </w:rPr>
        <w:t>(3-5 минут)</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Наша цель воспитать счастливого ребенка. Кто может воспитать счастливого ребенка. Кто такой счастливый ребенок? Кто такой эффективный родитель? На эти вопросы мы ответим, поработав в группах.</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Инструкция: группа делится на 2 команды.</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1 команда: Напишите свои ассоциации, когда вы слышите слово "счастливый ребёнок".</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2 команда: Напишите свои ассоциации, когда вы слышите слово </w:t>
      </w:r>
      <w:r w:rsidRPr="00683B9C">
        <w:rPr>
          <w:rFonts w:ascii="Times New Roman" w:hAnsi="Times New Roman" w:cs="Times New Roman"/>
          <w:i/>
          <w:iCs/>
          <w:sz w:val="28"/>
          <w:szCs w:val="28"/>
        </w:rPr>
        <w:t>«эффективный родитель»</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lastRenderedPageBreak/>
        <w:t>Обсуждение.</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w:t>
      </w:r>
      <w:r w:rsidRPr="00683B9C">
        <w:rPr>
          <w:rFonts w:ascii="Times New Roman" w:hAnsi="Times New Roman" w:cs="Times New Roman"/>
          <w:i/>
          <w:iCs/>
          <w:sz w:val="28"/>
          <w:szCs w:val="28"/>
        </w:rPr>
        <w:t>«чему меня учили отец и мать»</w:t>
      </w:r>
      <w:r w:rsidRPr="00683B9C">
        <w:rPr>
          <w:rFonts w:ascii="Times New Roman" w:hAnsi="Times New Roman" w:cs="Times New Roman"/>
          <w:sz w:val="28"/>
          <w:szCs w:val="28"/>
        </w:rPr>
        <w:t>.</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Зачастую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 </w:t>
      </w:r>
      <w:proofErr w:type="gramStart"/>
      <w:r w:rsidRPr="00683B9C">
        <w:rPr>
          <w:rFonts w:ascii="Times New Roman" w:hAnsi="Times New Roman" w:cs="Times New Roman"/>
          <w:sz w:val="28"/>
          <w:szCs w:val="28"/>
        </w:rPr>
        <w:t>В результате ребенок не получает нужной информации, а слова взрослого провоцируют его делать наоборот (Например.</w:t>
      </w:r>
      <w:proofErr w:type="gramEnd"/>
      <w:r w:rsidRPr="00683B9C">
        <w:rPr>
          <w:rFonts w:ascii="Times New Roman" w:hAnsi="Times New Roman" w:cs="Times New Roman"/>
          <w:sz w:val="28"/>
          <w:szCs w:val="28"/>
        </w:rPr>
        <w:t xml:space="preserve"> Что будет делать ребенок на слова: </w:t>
      </w:r>
      <w:proofErr w:type="gramStart"/>
      <w:r w:rsidRPr="00683B9C">
        <w:rPr>
          <w:rFonts w:ascii="Times New Roman" w:hAnsi="Times New Roman" w:cs="Times New Roman"/>
          <w:i/>
          <w:iCs/>
          <w:sz w:val="28"/>
          <w:szCs w:val="28"/>
        </w:rPr>
        <w:t>«Не подходи к телевизору!»</w:t>
      </w:r>
      <w:r w:rsidRPr="00683B9C">
        <w:rPr>
          <w:rFonts w:ascii="Times New Roman" w:hAnsi="Times New Roman" w:cs="Times New Roman"/>
          <w:sz w:val="28"/>
          <w:szCs w:val="28"/>
        </w:rPr>
        <w:t>).</w:t>
      </w:r>
      <w:proofErr w:type="gramEnd"/>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Обращение к ребенку должно быть позитивным, т. е. предполагать ответное действие, а не бездействие.</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4. Упражнение </w:t>
      </w:r>
      <w:r w:rsidRPr="00683B9C">
        <w:rPr>
          <w:rFonts w:ascii="Times New Roman" w:hAnsi="Times New Roman" w:cs="Times New Roman"/>
          <w:i/>
          <w:iCs/>
          <w:sz w:val="28"/>
          <w:szCs w:val="28"/>
        </w:rPr>
        <w:t>«Недетские запреты»</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w:t>
      </w:r>
      <w:r w:rsidRPr="00683B9C">
        <w:rPr>
          <w:rFonts w:ascii="Times New Roman" w:hAnsi="Times New Roman" w:cs="Times New Roman"/>
          <w:i/>
          <w:iCs/>
          <w:sz w:val="28"/>
          <w:szCs w:val="28"/>
        </w:rPr>
        <w:t>«Не кричи!»</w:t>
      </w:r>
      <w:r w:rsidRPr="00683B9C">
        <w:rPr>
          <w:rFonts w:ascii="Times New Roman" w:hAnsi="Times New Roman" w:cs="Times New Roman"/>
          <w:sz w:val="28"/>
          <w:szCs w:val="28"/>
        </w:rPr>
        <w:t> – завязывается рот, </w:t>
      </w:r>
      <w:r w:rsidRPr="00683B9C">
        <w:rPr>
          <w:rFonts w:ascii="Times New Roman" w:hAnsi="Times New Roman" w:cs="Times New Roman"/>
          <w:i/>
          <w:iCs/>
          <w:sz w:val="28"/>
          <w:szCs w:val="28"/>
        </w:rPr>
        <w:t>«Не бегай»</w:t>
      </w:r>
      <w:r w:rsidRPr="00683B9C">
        <w:rPr>
          <w:rFonts w:ascii="Times New Roman" w:hAnsi="Times New Roman" w:cs="Times New Roman"/>
          <w:sz w:val="28"/>
          <w:szCs w:val="28"/>
        </w:rPr>
        <w:t> – завязываются ноги и т. д.</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После того как выскажутся все участники, </w:t>
      </w:r>
      <w:proofErr w:type="gramStart"/>
      <w:r w:rsidRPr="00683B9C">
        <w:rPr>
          <w:rFonts w:ascii="Times New Roman" w:hAnsi="Times New Roman" w:cs="Times New Roman"/>
          <w:sz w:val="28"/>
          <w:szCs w:val="28"/>
        </w:rPr>
        <w:t>сидящему</w:t>
      </w:r>
      <w:proofErr w:type="gramEnd"/>
      <w:r w:rsidRPr="00683B9C">
        <w:rPr>
          <w:rFonts w:ascii="Times New Roman" w:hAnsi="Times New Roman" w:cs="Times New Roman"/>
          <w:sz w:val="28"/>
          <w:szCs w:val="28"/>
        </w:rPr>
        <w:t xml:space="preserve">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w:t>
      </w:r>
      <w:r w:rsidRPr="00683B9C">
        <w:rPr>
          <w:rFonts w:ascii="Times New Roman" w:hAnsi="Times New Roman" w:cs="Times New Roman"/>
          <w:i/>
          <w:iCs/>
          <w:sz w:val="28"/>
          <w:szCs w:val="28"/>
        </w:rPr>
        <w:t>«Не кричи – говори спокойно»</w:t>
      </w:r>
      <w:r w:rsidRPr="00683B9C">
        <w:rPr>
          <w:rFonts w:ascii="Times New Roman" w:hAnsi="Times New Roman" w:cs="Times New Roman"/>
          <w:sz w:val="28"/>
          <w:szCs w:val="28"/>
        </w:rPr>
        <w:t>.</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Рефлексия</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Рефлексия участника, игравшего роль ребенка:</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Что вы чувствовали, когда </w:t>
      </w:r>
      <w:r w:rsidRPr="00683B9C">
        <w:rPr>
          <w:rFonts w:ascii="Times New Roman" w:hAnsi="Times New Roman" w:cs="Times New Roman"/>
          <w:i/>
          <w:iCs/>
          <w:sz w:val="28"/>
          <w:szCs w:val="28"/>
        </w:rPr>
        <w:t>«родители»</w:t>
      </w:r>
      <w:r w:rsidRPr="00683B9C">
        <w:rPr>
          <w:rFonts w:ascii="Times New Roman" w:hAnsi="Times New Roman" w:cs="Times New Roman"/>
          <w:sz w:val="28"/>
          <w:szCs w:val="28"/>
        </w:rPr>
        <w:t> сковывали, ограничивали вашу свободу?</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 Ограничение </w:t>
      </w:r>
      <w:proofErr w:type="gramStart"/>
      <w:r w:rsidRPr="00683B9C">
        <w:rPr>
          <w:rFonts w:ascii="Times New Roman" w:hAnsi="Times New Roman" w:cs="Times New Roman"/>
          <w:sz w:val="28"/>
          <w:szCs w:val="28"/>
        </w:rPr>
        <w:t>движения</w:t>
      </w:r>
      <w:proofErr w:type="gramEnd"/>
      <w:r w:rsidRPr="00683B9C">
        <w:rPr>
          <w:rFonts w:ascii="Times New Roman" w:hAnsi="Times New Roman" w:cs="Times New Roman"/>
          <w:sz w:val="28"/>
          <w:szCs w:val="28"/>
        </w:rPr>
        <w:t xml:space="preserve"> какой части тела вы ощутили наиболее остро?</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Какие чувства были у вас, когда вам предложили встать?</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Что хотелось развязать в первую очередь?</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Что вы чувствуете сейчас?</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Рефлексия участников, игравших роль взрослого:</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Что вы чувствовали, когда видели обездвиженного ребенка?</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Что вам хотелось сделать?</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Легко ли найти слова, позволяющие переформулировать запрет?</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Какие чувства вы испытываете сейчас?</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w:t>
      </w:r>
      <w:proofErr w:type="gramStart"/>
      <w:r w:rsidRPr="00683B9C">
        <w:rPr>
          <w:rFonts w:ascii="Times New Roman" w:hAnsi="Times New Roman" w:cs="Times New Roman"/>
          <w:sz w:val="28"/>
          <w:szCs w:val="28"/>
        </w:rPr>
        <w:t>том</w:t>
      </w:r>
      <w:proofErr w:type="gramEnd"/>
      <w:r w:rsidRPr="00683B9C">
        <w:rPr>
          <w:rFonts w:ascii="Times New Roman" w:hAnsi="Times New Roman" w:cs="Times New Roman"/>
          <w:sz w:val="28"/>
          <w:szCs w:val="28"/>
        </w:rPr>
        <w:t xml:space="preserve"> или ином случае.</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 xml:space="preserve">У ребенка представления о мире еще не сформированы, а жизненный опыт ничтожно мал. Наша задача </w:t>
      </w:r>
      <w:proofErr w:type="gramStart"/>
      <w:r w:rsidRPr="00683B9C">
        <w:rPr>
          <w:rFonts w:ascii="Times New Roman" w:hAnsi="Times New Roman" w:cs="Times New Roman"/>
          <w:sz w:val="28"/>
          <w:szCs w:val="28"/>
        </w:rPr>
        <w:t>–з</w:t>
      </w:r>
      <w:proofErr w:type="gramEnd"/>
      <w:r w:rsidRPr="00683B9C">
        <w:rPr>
          <w:rFonts w:ascii="Times New Roman" w:hAnsi="Times New Roman" w:cs="Times New Roman"/>
          <w:sz w:val="28"/>
          <w:szCs w:val="28"/>
        </w:rPr>
        <w:t xml:space="preserve">адача взрослых людей, окружающих ребенка, – помочь ориентироваться в еще непонятном для него мире, объяснить, что </w:t>
      </w:r>
      <w:r w:rsidRPr="00683B9C">
        <w:rPr>
          <w:rFonts w:ascii="Times New Roman" w:hAnsi="Times New Roman" w:cs="Times New Roman"/>
          <w:sz w:val="28"/>
          <w:szCs w:val="28"/>
        </w:rPr>
        <w:lastRenderedPageBreak/>
        <w:t>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5. Упражнение </w:t>
      </w:r>
      <w:r w:rsidRPr="00683B9C">
        <w:rPr>
          <w:rFonts w:ascii="Times New Roman" w:hAnsi="Times New Roman" w:cs="Times New Roman"/>
          <w:i/>
          <w:iCs/>
          <w:sz w:val="28"/>
          <w:szCs w:val="28"/>
        </w:rPr>
        <w:t>«Солнце любви»</w:t>
      </w:r>
    </w:p>
    <w:p w:rsidR="00683B9C" w:rsidRPr="00683B9C" w:rsidRDefault="00683B9C" w:rsidP="00683B9C">
      <w:pPr>
        <w:pStyle w:val="a5"/>
        <w:rPr>
          <w:rFonts w:ascii="Times New Roman" w:hAnsi="Times New Roman" w:cs="Times New Roman"/>
          <w:sz w:val="28"/>
          <w:szCs w:val="28"/>
        </w:rPr>
      </w:pPr>
      <w:r w:rsidRPr="00683B9C">
        <w:rPr>
          <w:rFonts w:ascii="Times New Roman" w:hAnsi="Times New Roman" w:cs="Times New Roman"/>
          <w:sz w:val="28"/>
          <w:szCs w:val="28"/>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 Затем все участники демонстрируют свое </w:t>
      </w:r>
      <w:r w:rsidRPr="00683B9C">
        <w:rPr>
          <w:rFonts w:ascii="Times New Roman" w:hAnsi="Times New Roman" w:cs="Times New Roman"/>
          <w:i/>
          <w:iCs/>
          <w:sz w:val="28"/>
          <w:szCs w:val="28"/>
        </w:rPr>
        <w:t>«солнце любви»</w:t>
      </w:r>
      <w:r w:rsidRPr="00683B9C">
        <w:rPr>
          <w:rStyle w:val="apple-converted-space"/>
          <w:rFonts w:ascii="Times New Roman" w:hAnsi="Times New Roman" w:cs="Times New Roman"/>
          <w:i/>
          <w:iCs/>
          <w:sz w:val="28"/>
          <w:szCs w:val="28"/>
        </w:rPr>
        <w:t> </w:t>
      </w:r>
      <w:r w:rsidRPr="00683B9C">
        <w:rPr>
          <w:rFonts w:ascii="Times New Roman" w:hAnsi="Times New Roman" w:cs="Times New Roman"/>
          <w:sz w:val="28"/>
          <w:szCs w:val="28"/>
        </w:rPr>
        <w:t>и зачитывают то, что написали. 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683B9C" w:rsidRPr="00683B9C" w:rsidRDefault="00683B9C" w:rsidP="00683B9C">
      <w:pPr>
        <w:pStyle w:val="a5"/>
        <w:rPr>
          <w:rFonts w:ascii="Times New Roman" w:hAnsi="Times New Roman" w:cs="Times New Roman"/>
          <w:sz w:val="28"/>
          <w:szCs w:val="28"/>
        </w:rPr>
      </w:pPr>
    </w:p>
    <w:p w:rsidR="00C66E2A" w:rsidRPr="00683B9C" w:rsidRDefault="008677BA" w:rsidP="00683B9C">
      <w:pPr>
        <w:pStyle w:val="a5"/>
        <w:rPr>
          <w:rFonts w:ascii="Times New Roman" w:hAnsi="Times New Roman" w:cs="Times New Roman"/>
          <w:sz w:val="28"/>
          <w:szCs w:val="28"/>
        </w:rPr>
      </w:pPr>
      <w:r>
        <w:rPr>
          <w:rFonts w:ascii="Times New Roman" w:hAnsi="Times New Roman" w:cs="Times New Roman"/>
          <w:sz w:val="28"/>
          <w:szCs w:val="28"/>
        </w:rPr>
        <w:t>Интернет ресурсы</w:t>
      </w:r>
    </w:p>
    <w:sectPr w:rsidR="00C66E2A" w:rsidRPr="00683B9C" w:rsidSect="00264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683B9C"/>
    <w:rsid w:val="00264189"/>
    <w:rsid w:val="00683B9C"/>
    <w:rsid w:val="008677BA"/>
    <w:rsid w:val="00C6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3B9C"/>
  </w:style>
  <w:style w:type="character" w:styleId="a4">
    <w:name w:val="Hyperlink"/>
    <w:basedOn w:val="a0"/>
    <w:uiPriority w:val="99"/>
    <w:semiHidden/>
    <w:unhideWhenUsed/>
    <w:rsid w:val="00683B9C"/>
    <w:rPr>
      <w:color w:val="0000FF"/>
      <w:u w:val="single"/>
    </w:rPr>
  </w:style>
  <w:style w:type="paragraph" w:styleId="a5">
    <w:name w:val="No Spacing"/>
    <w:uiPriority w:val="1"/>
    <w:qFormat/>
    <w:rsid w:val="00683B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3230737">
      <w:bodyDiv w:val="1"/>
      <w:marLeft w:val="0"/>
      <w:marRight w:val="0"/>
      <w:marTop w:val="0"/>
      <w:marBottom w:val="0"/>
      <w:divBdr>
        <w:top w:val="none" w:sz="0" w:space="0" w:color="auto"/>
        <w:left w:val="none" w:sz="0" w:space="0" w:color="auto"/>
        <w:bottom w:val="none" w:sz="0" w:space="0" w:color="auto"/>
        <w:right w:val="none" w:sz="0" w:space="0" w:color="auto"/>
      </w:divBdr>
      <w:divsChild>
        <w:div w:id="99762258">
          <w:marLeft w:val="0"/>
          <w:marRight w:val="0"/>
          <w:marTop w:val="0"/>
          <w:marBottom w:val="240"/>
          <w:divBdr>
            <w:top w:val="none" w:sz="0" w:space="0" w:color="auto"/>
            <w:left w:val="none" w:sz="0" w:space="0" w:color="auto"/>
            <w:bottom w:val="none" w:sz="0" w:space="0" w:color="auto"/>
            <w:right w:val="none" w:sz="0" w:space="0" w:color="auto"/>
          </w:divBdr>
        </w:div>
        <w:div w:id="930548045">
          <w:marLeft w:val="0"/>
          <w:marRight w:val="0"/>
          <w:marTop w:val="0"/>
          <w:marBottom w:val="240"/>
          <w:divBdr>
            <w:top w:val="none" w:sz="0" w:space="0" w:color="auto"/>
            <w:left w:val="none" w:sz="0" w:space="0" w:color="auto"/>
            <w:bottom w:val="none" w:sz="0" w:space="0" w:color="auto"/>
            <w:right w:val="none" w:sz="0" w:space="0" w:color="auto"/>
          </w:divBdr>
        </w:div>
        <w:div w:id="1194154587">
          <w:marLeft w:val="0"/>
          <w:marRight w:val="0"/>
          <w:marTop w:val="0"/>
          <w:marBottom w:val="240"/>
          <w:divBdr>
            <w:top w:val="none" w:sz="0" w:space="0" w:color="auto"/>
            <w:left w:val="none" w:sz="0" w:space="0" w:color="auto"/>
            <w:bottom w:val="none" w:sz="0" w:space="0" w:color="auto"/>
            <w:right w:val="none" w:sz="0" w:space="0" w:color="auto"/>
          </w:divBdr>
        </w:div>
        <w:div w:id="18257828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2021-12-06T10:23:00Z</dcterms:created>
  <dcterms:modified xsi:type="dcterms:W3CDTF">2021-12-06T20:25:00Z</dcterms:modified>
</cp:coreProperties>
</file>